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4680"/>
        <w:gridCol w:w="2040"/>
        <w:gridCol w:w="4080"/>
      </w:tblGrid>
      <w:tr w:rsidR="002B7FB2" w:rsidRPr="00497D5D" w:rsidTr="008C6A4B">
        <w:tc>
          <w:tcPr>
            <w:tcW w:w="4680" w:type="dxa"/>
          </w:tcPr>
          <w:p w:rsidR="002B7FB2" w:rsidRPr="00170F7A" w:rsidRDefault="002B7FB2" w:rsidP="008C6A4B">
            <w:pPr>
              <w:keepNext/>
              <w:tabs>
                <w:tab w:val="left" w:pos="-720"/>
              </w:tabs>
              <w:suppressAutoHyphens/>
              <w:spacing w:after="0" w:line="240" w:lineRule="auto"/>
              <w:ind w:right="6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70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UNITED NATIONS</w:t>
            </w:r>
          </w:p>
          <w:p w:rsidR="002B7FB2" w:rsidRPr="00170F7A" w:rsidRDefault="002B7FB2" w:rsidP="008C6A4B">
            <w:pPr>
              <w:tabs>
                <w:tab w:val="left" w:pos="-720"/>
              </w:tabs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United Nations Mission for the </w:t>
            </w:r>
          </w:p>
          <w:p w:rsidR="002B7FB2" w:rsidRPr="00170F7A" w:rsidRDefault="002B7FB2" w:rsidP="008C6A4B">
            <w:pPr>
              <w:tabs>
                <w:tab w:val="left" w:pos="-720"/>
              </w:tabs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Referendum in </w:t>
            </w:r>
          </w:p>
          <w:p w:rsidR="002B7FB2" w:rsidRPr="00170F7A" w:rsidRDefault="002B7FB2" w:rsidP="008C6A4B">
            <w:pPr>
              <w:tabs>
                <w:tab w:val="left" w:pos="-720"/>
              </w:tabs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Western Sahara</w:t>
            </w:r>
          </w:p>
          <w:p w:rsidR="002B7FB2" w:rsidRPr="00170F7A" w:rsidRDefault="002B7FB2" w:rsidP="008C6A4B">
            <w:pPr>
              <w:tabs>
                <w:tab w:val="left" w:pos="720"/>
              </w:tabs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40" w:type="dxa"/>
          </w:tcPr>
          <w:p w:rsidR="002B7FB2" w:rsidRPr="00170F7A" w:rsidRDefault="002B7FB2" w:rsidP="008C6A4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B2E665A" wp14:editId="7E1963FF">
                  <wp:extent cx="647700" cy="523875"/>
                  <wp:effectExtent l="0" t="0" r="0" b="9525"/>
                  <wp:docPr id="1" name="Picture 1" descr="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FB2" w:rsidRPr="00170F7A" w:rsidRDefault="002B7FB2" w:rsidP="008C6A4B">
            <w:pPr>
              <w:spacing w:before="100" w:beforeAutospacing="1" w:after="100" w:afterAutospacing="1" w:line="330" w:lineRule="atLeast"/>
              <w:ind w:right="6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fr-FR"/>
              </w:rPr>
            </w:pPr>
            <w:r w:rsidRPr="00170F7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fr-FR"/>
              </w:rPr>
              <w:t xml:space="preserve">  MINURSO</w:t>
            </w:r>
          </w:p>
        </w:tc>
        <w:tc>
          <w:tcPr>
            <w:tcW w:w="4080" w:type="dxa"/>
          </w:tcPr>
          <w:p w:rsidR="002B7FB2" w:rsidRPr="00170F7A" w:rsidRDefault="002B7FB2" w:rsidP="008C6A4B">
            <w:pPr>
              <w:tabs>
                <w:tab w:val="left" w:pos="-720"/>
              </w:tabs>
              <w:suppressAutoHyphens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70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NATIONS UNIES</w:t>
            </w:r>
          </w:p>
          <w:p w:rsidR="002B7FB2" w:rsidRPr="00170F7A" w:rsidRDefault="002B7FB2" w:rsidP="008C6A4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Mission des Nations Unies pour</w:t>
            </w:r>
          </w:p>
          <w:p w:rsidR="002B7FB2" w:rsidRPr="00170F7A" w:rsidRDefault="002B7FB2" w:rsidP="008C6A4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l’Organisation d’un Référendum au </w:t>
            </w:r>
          </w:p>
          <w:p w:rsidR="002B7FB2" w:rsidRPr="00170F7A" w:rsidRDefault="002B7FB2" w:rsidP="008C6A4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Sahara Occidental </w:t>
            </w:r>
          </w:p>
        </w:tc>
      </w:tr>
    </w:tbl>
    <w:p w:rsidR="002B7FB2" w:rsidRPr="00170F7A" w:rsidRDefault="002B7FB2" w:rsidP="002B7FB2">
      <w:pPr>
        <w:spacing w:after="0" w:line="240" w:lineRule="atLeast"/>
        <w:ind w:left="-1320" w:right="-116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2B7FB2" w:rsidRPr="00170F7A" w:rsidRDefault="002B7FB2" w:rsidP="002B7FB2">
      <w:pPr>
        <w:spacing w:after="0" w:line="240" w:lineRule="atLeast"/>
        <w:ind w:left="-1320" w:right="-11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70F7A">
        <w:rPr>
          <w:rFonts w:ascii="Times New Roman" w:eastAsia="Times New Roman" w:hAnsi="Times New Roman" w:cs="Times New Roman"/>
          <w:b/>
          <w:sz w:val="24"/>
          <w:szCs w:val="24"/>
        </w:rPr>
        <w:t>Press</w:t>
      </w:r>
      <w:proofErr w:type="spellEnd"/>
      <w:r w:rsidRPr="00170F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0F7A">
        <w:rPr>
          <w:rFonts w:ascii="Times New Roman" w:eastAsia="Times New Roman" w:hAnsi="Times New Roman" w:cs="Times New Roman"/>
          <w:b/>
          <w:sz w:val="24"/>
          <w:szCs w:val="24"/>
        </w:rPr>
        <w:t>release</w:t>
      </w:r>
      <w:proofErr w:type="spellEnd"/>
    </w:p>
    <w:p w:rsidR="002B7FB2" w:rsidRDefault="002B7FB2" w:rsidP="00786A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6AF0" w:rsidRPr="00170F7A" w:rsidRDefault="00786AF0" w:rsidP="00786A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SRSG Kim </w:t>
      </w:r>
      <w:proofErr w:type="spellStart"/>
      <w:r w:rsidRPr="00170F7A">
        <w:rPr>
          <w:rFonts w:ascii="Times New Roman" w:eastAsia="Times New Roman" w:hAnsi="Times New Roman" w:cs="Times New Roman"/>
          <w:b/>
          <w:bCs/>
          <w:sz w:val="24"/>
          <w:szCs w:val="24"/>
        </w:rPr>
        <w:t>Boldu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visits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Tindouf</w:t>
      </w:r>
      <w:proofErr w:type="spellEnd"/>
    </w:p>
    <w:p w:rsidR="00786AF0" w:rsidRDefault="00786AF0" w:rsidP="00786AF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86AF0" w:rsidRPr="00170F7A" w:rsidRDefault="00786AF0" w:rsidP="00786AF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F7A">
        <w:rPr>
          <w:rFonts w:ascii="Times New Roman" w:eastAsia="Times New Roman" w:hAnsi="Times New Roman" w:cs="Times New Roman"/>
          <w:sz w:val="24"/>
          <w:szCs w:val="24"/>
        </w:rPr>
        <w:t>Laayoune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0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EC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70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0F7A">
        <w:rPr>
          <w:rFonts w:ascii="Times New Roman" w:eastAsia="Times New Roman" w:hAnsi="Times New Roman" w:cs="Times New Roman"/>
          <w:sz w:val="24"/>
          <w:szCs w:val="24"/>
        </w:rPr>
        <w:t>February</w:t>
      </w:r>
      <w:proofErr w:type="spellEnd"/>
      <w:r w:rsidRPr="00170F7A">
        <w:rPr>
          <w:rFonts w:ascii="Times New Roman" w:eastAsia="Times New Roman" w:hAnsi="Times New Roman" w:cs="Times New Roman"/>
          <w:sz w:val="24"/>
          <w:szCs w:val="24"/>
        </w:rPr>
        <w:t>, 2015</w:t>
      </w:r>
    </w:p>
    <w:p w:rsidR="00FB4ECC" w:rsidRDefault="00FB4ECC" w:rsidP="00FB4E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4ECC" w:rsidRPr="0092012F" w:rsidRDefault="00FB4ECC" w:rsidP="00FB4EC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012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, Kim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Bolduc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Secretary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-General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Western Sahara (SRSG) and Head of MINURSO,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visited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Saharawi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camps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Tindouf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Algeria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welcomed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POLISARIO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Coordinator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MINURSO,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M’Hamed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Khadad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>.  </w:t>
      </w:r>
    </w:p>
    <w:p w:rsidR="00FB4ECC" w:rsidRPr="0092012F" w:rsidRDefault="00FB4ECC" w:rsidP="00FB4EC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SRSG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departed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Smara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Refugees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Camp,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a meeting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POLISARIO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Abdelkader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Taleb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Omar of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Secretariat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Khatri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Adduh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r w:rsidRPr="0092012F">
        <w:rPr>
          <w:rFonts w:ascii="Times New Roman" w:hAnsi="Times New Roman" w:cs="Times New Roman"/>
          <w:sz w:val="24"/>
          <w:szCs w:val="24"/>
        </w:rPr>
        <w:t xml:space="preserve">head of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Assembly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M’Hamed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Khadad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Chief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Mohamed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Bouhali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, Head of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Salem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Lemsir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and Head of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Saharawi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Fatma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>.</w:t>
      </w:r>
    </w:p>
    <w:p w:rsidR="00FB4ECC" w:rsidRPr="009D474A" w:rsidRDefault="00FB4ECC" w:rsidP="00FB4ECC">
      <w:pPr>
        <w:rPr>
          <w:rFonts w:ascii="Times New Roman" w:hAnsi="Times New Roman" w:cs="Times New Roman"/>
          <w:sz w:val="24"/>
          <w:szCs w:val="24"/>
        </w:rPr>
      </w:pPr>
      <w:r w:rsidRPr="0092012F">
        <w:rPr>
          <w:rFonts w:ascii="Times New Roman" w:hAnsi="Times New Roman" w:cs="Times New Roman"/>
          <w:sz w:val="24"/>
          <w:szCs w:val="24"/>
        </w:rPr>
        <w:t xml:space="preserve">“I am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honoured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serve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in Western Sahara, am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grateful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welcoming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reception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inhabitants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Smara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camp. I look forward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interlocutors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tenure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in MINURSO”,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2F">
        <w:rPr>
          <w:rFonts w:ascii="Times New Roman" w:hAnsi="Times New Roman" w:cs="Times New Roman"/>
          <w:sz w:val="24"/>
          <w:szCs w:val="24"/>
        </w:rPr>
        <w:t>Bolduc</w:t>
      </w:r>
      <w:proofErr w:type="spellEnd"/>
      <w:r w:rsidRPr="0092012F">
        <w:rPr>
          <w:rFonts w:ascii="Times New Roman" w:hAnsi="Times New Roman" w:cs="Times New Roman"/>
          <w:sz w:val="24"/>
          <w:szCs w:val="24"/>
        </w:rPr>
        <w:t>.</w:t>
      </w:r>
    </w:p>
    <w:p w:rsidR="00786AF0" w:rsidRDefault="00786AF0" w:rsidP="001B3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86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CF"/>
    <w:rsid w:val="00001A5C"/>
    <w:rsid w:val="000110FB"/>
    <w:rsid w:val="00085EA6"/>
    <w:rsid w:val="001B339C"/>
    <w:rsid w:val="002166CF"/>
    <w:rsid w:val="002B7FB2"/>
    <w:rsid w:val="002D5021"/>
    <w:rsid w:val="00424F6D"/>
    <w:rsid w:val="00715114"/>
    <w:rsid w:val="00786AF0"/>
    <w:rsid w:val="00930F56"/>
    <w:rsid w:val="00B11252"/>
    <w:rsid w:val="00B50513"/>
    <w:rsid w:val="00BD4F53"/>
    <w:rsid w:val="00CE6FAD"/>
    <w:rsid w:val="00D67DD7"/>
    <w:rsid w:val="00E179D0"/>
    <w:rsid w:val="00FB4ECC"/>
    <w:rsid w:val="00FC05EF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Johns</dc:creator>
  <cp:lastModifiedBy>Enrico Magnani</cp:lastModifiedBy>
  <cp:revision>5</cp:revision>
  <dcterms:created xsi:type="dcterms:W3CDTF">2015-02-07T18:32:00Z</dcterms:created>
  <dcterms:modified xsi:type="dcterms:W3CDTF">2015-02-08T12:57:00Z</dcterms:modified>
</cp:coreProperties>
</file>